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E7F45">
        <w:rPr>
          <w:rFonts w:ascii="仿宋_GB2312" w:eastAsia="仿宋_GB2312" w:hAnsi="仿宋_GB2312" w:cs="仿宋_GB2312" w:hint="eastAsia"/>
          <w:szCs w:val="21"/>
        </w:rPr>
        <w:t>。</w:t>
      </w:r>
      <w:r w:rsidR="000E7F45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E7F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E7F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162,268,051.10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E7F45" w:rsidP="000E7F4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49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E7F4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1F0A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C33DE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9F633C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64CF1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B1AFB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2021-01-29T02:50:00Z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