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A6939">
        <w:rPr>
          <w:rFonts w:ascii="仿宋_GB2312" w:eastAsia="仿宋_GB2312" w:hAnsi="仿宋_GB2312" w:cs="仿宋_GB2312" w:hint="eastAsia"/>
          <w:szCs w:val="21"/>
        </w:rPr>
        <w:t>。</w:t>
      </w:r>
      <w:r w:rsidR="00EA6939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A69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A69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179,292,935.60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A6939" w:rsidP="00EA693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6FB5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41CFD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A6939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2021-01-06T04:20:00Z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