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A2EB9">
        <w:rPr>
          <w:rFonts w:ascii="仿宋_GB2312" w:eastAsia="仿宋_GB2312" w:hAnsi="仿宋_GB2312" w:cs="仿宋_GB2312" w:hint="eastAsia"/>
          <w:szCs w:val="21"/>
        </w:rPr>
        <w:t>。</w:t>
      </w:r>
      <w:r w:rsidR="00CA2EB9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A2EB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A2EB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394,803,626.42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A2EB9" w:rsidP="00CA2EB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2021-01-06T04:20:00Z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