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&#65279;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CGWFI6BV7RRQ00TG9GRNRL0Y7NM0OSGREE0XXJDWXFG8TEWTZ8BR6C0HFYRHPDRRXJMXSOL0ZHJD8MJJQUFTKFFW8RFMWH5BBSOOIHB38F933A1A68149EBF3E6A5FEA6A01F1F4" Type="http://schemas.microsoft.com/office/2006/relationships/officeDocumentMain" Target="docProps/core.xml"/><Relationship Id="CPWMI6GK797A059GQAR8QLJF7NN0OSYR9S0XFJDWXFF8TQCT6DBR6CJXFY9HP8RRXNM6OOLSZH078INJRJFTRFFU8RZ0WH5BASOOIHB37069DA6D259A45E3D5AE41FD48BCF336" Type="http://schemas.microsoft.com/office/2006/relationships/officeDocumentExtended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关于南银理财鼎瑞行稳一年定开2025第10期公募人民币理财产品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/>
          <w:bCs/>
          <w:sz w:val="24"/>
          <w:szCs w:val="24"/>
          <w:lang w:val="en-US" w:eastAsia="zh-CN"/>
        </w:rPr>
        <w:t>费率优惠的公告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尊敬的投资者：</w:t>
      </w:r>
    </w:p>
    <w:p>
      <w:pPr>
        <w:keepNext w:val="0"/>
        <w:keepLines w:val="0"/>
        <w:widowControl/>
        <w:suppressLineNumbers w:val="0"/>
        <w:ind w:firstLine="420" w:firstLineChars="0"/>
        <w:jc w:val="left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为了感谢广大投资者对本公司的信任和支持，本公司将对南银理财鼎瑞行稳一年定开2025第10期公募人民币理财产品（产品登记编码：Z7003225000076）进行费率优惠，具体如下：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493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721"/>
        <w:gridCol w:w="1638"/>
        <w:gridCol w:w="166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优惠的费用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说明书费率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优惠后费率</w:t>
            </w:r>
          </w:p>
        </w:tc>
        <w:tc>
          <w:tcPr>
            <w:tcW w:w="9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优惠起始日期</w:t>
            </w:r>
          </w:p>
        </w:tc>
        <w:tc>
          <w:tcPr>
            <w:tcW w:w="990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/>
                <w:bCs/>
                <w:sz w:val="21"/>
                <w:szCs w:val="24"/>
                <w:vertAlign w:val="baseline"/>
                <w:lang w:val="en-US" w:eastAsia="zh-CN"/>
              </w:rPr>
              <w:t>优惠截止日期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固定管理费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0.50%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2025年4月3日（含）</w:t>
            </w:r>
          </w:p>
        </w:tc>
        <w:tc>
          <w:tcPr>
            <w:tcW w:w="990" w:type="pct"/>
            <w:vMerge w:val="restar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2026年4月21日（含）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2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销售费</w:t>
            </w:r>
          </w:p>
        </w:tc>
        <w:tc>
          <w:tcPr>
            <w:tcW w:w="1022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0.30%</w:t>
            </w:r>
          </w:p>
        </w:tc>
        <w:tc>
          <w:tcPr>
            <w:tcW w:w="973" w:type="pct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  <w:t>0.20%</w:t>
            </w: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pct"/>
            <w:vMerge w:val="continue"/>
            <w:vAlign w:val="center"/>
          </w:tcPr>
          <w:p>
            <w:pPr>
              <w:widowControl w:val="0"/>
              <w:spacing w:after="0" w:line="240" w:lineRule="auto"/>
              <w:jc w:val="center"/>
              <w:rPr>
                <w:rFonts w:hint="eastAsia" w:ascii="方正黑体_GBK" w:hAnsi="方正黑体_GBK" w:eastAsia="方正黑体_GBK" w:cs="方正黑体_GBK"/>
                <w:sz w:val="21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2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如您对本公告有任何疑问，可联系本理财产品代销机构或本公司，代销机构及本公司将竭诚为您服务。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感谢您一直以来的支持和信赖！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4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特此公告。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南银理财有限责任公司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0"/>
        <w:jc w:val="right"/>
        <w:textAlignment w:val="auto"/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2"/>
          <w:szCs w:val="22"/>
          <w:lang w:val="en-US" w:eastAsia="zh-CN"/>
        </w:rPr>
        <w:t>2025年3月21日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ZGZjZGI0NDAxNWRlYTU1MDQzODcxYWQzMWNkMWYifQ=="/>
  </w:docVars>
  <w:rsids>
    <w:rsidRoot w:val="4DEE718D"/>
    <w:rsid w:val="00213C5B"/>
    <w:rsid w:val="025739FF"/>
    <w:rsid w:val="043D6C25"/>
    <w:rsid w:val="06E005A2"/>
    <w:rsid w:val="07017B09"/>
    <w:rsid w:val="09315A6F"/>
    <w:rsid w:val="09497BA5"/>
    <w:rsid w:val="0A300AD6"/>
    <w:rsid w:val="0B187AA4"/>
    <w:rsid w:val="0D5C3512"/>
    <w:rsid w:val="0D8B5BE6"/>
    <w:rsid w:val="0E1E6649"/>
    <w:rsid w:val="0EFB0BEE"/>
    <w:rsid w:val="0F427A72"/>
    <w:rsid w:val="0F5D06A4"/>
    <w:rsid w:val="10757382"/>
    <w:rsid w:val="10A006D6"/>
    <w:rsid w:val="117B0D8C"/>
    <w:rsid w:val="11C059FE"/>
    <w:rsid w:val="126805E3"/>
    <w:rsid w:val="13486A44"/>
    <w:rsid w:val="14025654"/>
    <w:rsid w:val="15264CBF"/>
    <w:rsid w:val="16F41830"/>
    <w:rsid w:val="184E235C"/>
    <w:rsid w:val="1861478B"/>
    <w:rsid w:val="199675CB"/>
    <w:rsid w:val="19D62AEB"/>
    <w:rsid w:val="1C0552EF"/>
    <w:rsid w:val="1F4B2B1C"/>
    <w:rsid w:val="1F744A11"/>
    <w:rsid w:val="1FE35A9D"/>
    <w:rsid w:val="227D1A6A"/>
    <w:rsid w:val="233F67E5"/>
    <w:rsid w:val="2522673C"/>
    <w:rsid w:val="28B466D5"/>
    <w:rsid w:val="2B326580"/>
    <w:rsid w:val="2CEB6E16"/>
    <w:rsid w:val="2CEF24D2"/>
    <w:rsid w:val="2E4C168F"/>
    <w:rsid w:val="2EDA2905"/>
    <w:rsid w:val="2F590507"/>
    <w:rsid w:val="3063298D"/>
    <w:rsid w:val="32302CBB"/>
    <w:rsid w:val="34FF1033"/>
    <w:rsid w:val="357845C8"/>
    <w:rsid w:val="35F56529"/>
    <w:rsid w:val="36902C8C"/>
    <w:rsid w:val="37413C5B"/>
    <w:rsid w:val="3B557489"/>
    <w:rsid w:val="3B800BCA"/>
    <w:rsid w:val="3B8E3D53"/>
    <w:rsid w:val="3BB9606B"/>
    <w:rsid w:val="3CF9307F"/>
    <w:rsid w:val="3F2A73B9"/>
    <w:rsid w:val="407F3D56"/>
    <w:rsid w:val="41DF1349"/>
    <w:rsid w:val="42826BBD"/>
    <w:rsid w:val="4323576D"/>
    <w:rsid w:val="44232A2A"/>
    <w:rsid w:val="459477F8"/>
    <w:rsid w:val="45CC0D3E"/>
    <w:rsid w:val="47BA35E5"/>
    <w:rsid w:val="4C5A7974"/>
    <w:rsid w:val="4D230965"/>
    <w:rsid w:val="4D7730A2"/>
    <w:rsid w:val="4D7F4ABB"/>
    <w:rsid w:val="4DE04FD5"/>
    <w:rsid w:val="4DEE718D"/>
    <w:rsid w:val="4F2A2676"/>
    <w:rsid w:val="4F365D17"/>
    <w:rsid w:val="50312CB0"/>
    <w:rsid w:val="50A3118B"/>
    <w:rsid w:val="50FB0216"/>
    <w:rsid w:val="55A02B68"/>
    <w:rsid w:val="55EC48B5"/>
    <w:rsid w:val="56976FEA"/>
    <w:rsid w:val="581A1D83"/>
    <w:rsid w:val="5A985CB8"/>
    <w:rsid w:val="5B561001"/>
    <w:rsid w:val="5B610C19"/>
    <w:rsid w:val="5C544627"/>
    <w:rsid w:val="5D2E0FD1"/>
    <w:rsid w:val="5EC87CBD"/>
    <w:rsid w:val="60EE4BCF"/>
    <w:rsid w:val="650A2CA9"/>
    <w:rsid w:val="66BB6DD6"/>
    <w:rsid w:val="66CA7019"/>
    <w:rsid w:val="68D344D8"/>
    <w:rsid w:val="6A983B61"/>
    <w:rsid w:val="6C105AE9"/>
    <w:rsid w:val="6D8F68C7"/>
    <w:rsid w:val="6E0F71FC"/>
    <w:rsid w:val="70120D6A"/>
    <w:rsid w:val="713C5FD5"/>
    <w:rsid w:val="715E6CDC"/>
    <w:rsid w:val="71A0197C"/>
    <w:rsid w:val="71E116BB"/>
    <w:rsid w:val="75DF4163"/>
    <w:rsid w:val="75E11C8A"/>
    <w:rsid w:val="76375D4D"/>
    <w:rsid w:val="776D2980"/>
    <w:rsid w:val="795D31F5"/>
    <w:rsid w:val="79935D20"/>
    <w:rsid w:val="79F90F71"/>
    <w:rsid w:val="7ADB75EF"/>
    <w:rsid w:val="7AFE508C"/>
    <w:rsid w:val="7D8A542E"/>
    <w:rsid w:val="7E7A13E0"/>
    <w:rsid w:val="7F2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Default Paragraph Font1f3ffb4b1f3ffb4b"/>
    <w:basedOn w:val="5"/>
    <w:qFormat/>
    <w:uiPriority w:val="0"/>
  </w:style>
  <w:style w:type="character" w:customStyle="1" w:styleId="7">
    <w:name w:val="Default Paragraph Font3a83b0443a83b044"/>
    <w:basedOn w:val="5"/>
    <w:qFormat/>
    <w:uiPriority w:val="0"/>
  </w:style>
  <w:style w:type="character" w:customStyle="1" w:styleId="8">
    <w:name w:val="Default Paragraph Fontc582baa6c582baa6"/>
    <w:basedOn w:val="5"/>
    <w:qFormat/>
    <w:uiPriority w:val="0"/>
  </w:style>
  <w:style w:type="character" w:customStyle="1" w:styleId="9">
    <w:name w:val="Default Paragraph Font502b8308502b8308"/>
    <w:basedOn w:val="5"/>
    <w:qFormat/>
    <w:uiPriority w:val="0"/>
  </w:style>
  <w:style w:type="character" w:customStyle="1" w:styleId="10">
    <w:name w:val="Default Paragraph Font1326a5c61326a5c6"/>
    <w:basedOn w:val="5"/>
    <w:qFormat/>
    <w:uiPriority w:val="0"/>
  </w:style>
  <w:style w:type="character" w:customStyle="1" w:styleId="11">
    <w:name w:val="Default Paragraph Fontcab8bd9ccab8bd9c"/>
    <w:basedOn w:val="5"/>
    <w:qFormat/>
    <w:uiPriority w:val="0"/>
  </w:style>
  <w:style w:type="character" w:customStyle="1" w:styleId="12">
    <w:name w:val="Default Paragraph Fontba155242ba155242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297</Characters>
  <Lines>0</Lines>
  <Paragraphs>0</Paragraphs>
  <TotalTime>0</TotalTime>
  <ScaleCrop>false</ScaleCrop>
  <LinksUpToDate>false</LinksUpToDate>
  <CharactersWithSpaces>297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2023-05-31T00:51:00Z</dcterms:created>
  <dc:creator>钱哲贤</dc:creator>
  <cp:lastModifiedBy>高冬星</cp:lastModifiedBy>
  <cp:lastPrinted>2023-06-01T09:12:00Z</cp:lastPrinted>
  <dcterms:modified xsi:type="dcterms:W3CDTF">2025-03-19T09:47:22Z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B4363E5BB1BA4E76A172F6764FDC033F</vt:lpwstr>
  </property>
  <property fmtid="{D5CDD505-2E9C-101B-9397-08002B2CF9AE}" pid="4" name="_KSOProductBuildMID">
    <vt:lpwstr>CGWFI6BV7RRQ00TG9GRNRL0Y7NM0OSGREE0XXJDWXFG8TEWTZ8BR6C0HFYRHPDRRXJMXSOL0ZHJD8MJJQUFTKFFW8RFMWH5BBSOOIHB38F933A1A68149EBF3E6A5FEA6A01F1F4</vt:lpwstr>
  </property>
  <property fmtid="{D5CDD505-2E9C-101B-9397-08002B2CF9AE}" pid="5" name="_KSOProductBuildSID">
    <vt:lpwstr>1498DC5F7FB4472C94053F2A0E4423A7</vt:lpwstr>
  </property>
</Properties>
</file>