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Q6GI79VQ0THGQVR8RLJN7NMMOAGRQE06TJDWXGI8TGCTN0BRVC0QFYRHPC8RXEMXCOLJZIA78MXJQEFA0FF789C0WLCBAOOODHB3E26F23732AAEBB3F4BFDA18050185458" Type="http://schemas.microsoft.com/office/2006/relationships/officeDocumentMain" Target="docProps/core.xml"/><Relationship Id="CZWFK6GP7RRQ00HG9ZRNDL007N80OAPR9E06FJDWXF8RTG5TZ6BJQC0QFSUTPDIRAXMXEOZNZIXD8HEJEFFADFFN8RL0WIWB8EOOYHB3F118358DCBA7A272EDC4F7B7B864EA1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ZZ700322303629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Z7003223000233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10,534,358.95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3,031,580.34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1,416,690.53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85,952.37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1,227,141.37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214,007.52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758,547.16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SAWMQ6GI79VQ0THGQVR8RLJN7NMMOAGRQE06TJDWXGI8TGCTN0BRVC0QFYRHPC8RXEMXCOLJZIA78MXJQEFA0FF789C0WLCBAOOODHB3E26F23732AAEBB3F4BFDA18050185458</vt:lpwstr>
  </property>
  <property fmtid="{D5CDD505-2E9C-101B-9397-08002B2CF9AE}" pid="5" name="_KSOProductBuildSID">
    <vt:lpwstr>6C5AA9D193AD40C6BEED94F678B84422</vt:lpwstr>
  </property>
</Properties>
</file>