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I6GI797Q0VHGRVR8KL0J7NNMO7VRQE0XWJDWXFMRTFCT60BJQCJGFYYTPC6RXNMXOOZNZI778LNJENFARF8D8RZMWHCB8OOOZHB37CA75D5C97D5443FA59CF6201E8BF2CD" Type="http://schemas.microsoft.com/office/2006/relationships/officeDocumentMain" Target="docProps/core.xml"/><Relationship Id="CAWMP6BV797A00HGRKR8QLJ87NN0OAGR9E0XHJDWXFFRTE5TZ0BJQC0PFSUHPBIRBOM65OZNZIAD8HNJQEFARFFW8RZMWLCB8XODDHB3CF3FF23EEDE2776B640BA9585D1B03B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南银理财珠联璧合鑫悦享月月盈公募人民币理财产品（Z40007）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2025年02月11日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南银理财鑫悦享月月盈-直销（产品登记编码Z7003220000010，内部销售代码Z40007）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2021年04月21日，于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2025年02月05日至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2025年02月11日开放申购/赎回。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2025-03-05至2025-03-11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2025-03-12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1.1432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1.1161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2025-01-08至2025-02-11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2025-01-07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1.1407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1.1136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1.1136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3.66%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2024-12-04至2025-01-07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1.1097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1.1097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1.1097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2024-11-06至2024-12-03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2025年02月12日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SZWMI6GI797Q0VHGRVR8KL0J7NNMO7VRQE0XWJDWXFMRTFCT60BJQCJGFYYTPC6RXNMXOOZNZI778LNJENFARF8D8RZMWHCB8OOOZHB37CA75D5C97D5443FA59CF6201E8BF2CD</vt:lpwstr>
  </property>
  <property fmtid="{D5CDD505-2E9C-101B-9397-08002B2CF9AE}" pid="5" name="_KSOProductBuildSID">
    <vt:lpwstr>45E8A55E70A94671BAD0DAF447D23B6E</vt:lpwstr>
  </property>
</Properties>
</file>