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FI6BT7RYA00HGQVR8QL057NMMOXPREX06TJDWXFBRTELTZ0BJICJGFS6TPC8RXNMX5OZGZIA78MEJQEFA0FFN8RLMWMCB8OODPHB33910DE93C690971375FF1281CD094583" Type="http://schemas.microsoft.com/office/2006/relationships/officeDocumentMain" Target="docProps/core.xml"/><Relationship Id="SVWMG6GC796Q0TBGRYR8ILJM7ZEMOXYREN06WJDWXGH8TDWTZ6BRVCJAFY5TPFIRXNMX5OL9ZH5D8HJJEFFA0FFW8RN0WOWBAFODPHB3F51E1D6AA856B2BCC96E67C3FAF25D9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南银理财鼎瑞行稳一年定开2025第3期公募人民币理财产品发行公告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南银理财鼎瑞行稳一年定开2025第3期公募人民币理财产品（产品登记编码：Z7003225000015）已于2025年02月05日结束募集，符合产品成立条件，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于2025年02月06日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成立。该产品募集金额10,226,575.00元，理财资金将按产品说明书约定进行投资。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2025年02月07日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CKWFI6BT7RYA00HGQVR8QL057NMMOXPREX06TJDWXFBRTELTZ0BJICJGFS6TPC8RXNMX5OZGZIA78MEJQEFA0FFN8RLMWMCB8OODPHB33910DE93C690971375FF1281CD094583</vt:lpwstr>
  </property>
  <property fmtid="{D5CDD505-2E9C-101B-9397-08002B2CF9AE}" pid="5" name="_KSOProductBuildSID">
    <vt:lpwstr>SVWMG6GC796Q0TBGRYR8ILJM7ZEMOXYREN06WJDWXGH8TDWTZ6BRVCJAFY5TPFIRXNMX5OL9ZH5D8HJJEFFA0FFW8RN0WOWBAFODPHB3F51E1D6AA856B2BCC96E67C3FAF25D9C</vt:lpwstr>
  </property>
</Properties>
</file>