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YWMK6GC7RRQ00TGRAR8ZL0R7ZEMOXGREE0XXJDWXGPRTGCTZ8BRVC0EFSVHPB6RBNMXSOZLZIXD8HNJQEFARFFV8RZ0WHCBANOOYHB30FDDC4D0D196FBEE4F6B303A57080E10" Type="http://schemas.microsoft.com/office/2006/relationships/officeDocumentMain" Target="docProps/core.xml"/><Relationship Id="SAWMQ6GJ79UA069GRKR8PL057NM0O7GREJ06TJDWXFBRTGLTZ0BJICJUFSTTP8IRBSM65OZ8ZHKD8LXJQUFARF8H89QMWHWB8JOORHB32A85F035661EAB757995E7386DF803D4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南银理财鼎瑞行稳一年定开2025第1期公募人民币理财产品发行公告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南银理财鼎瑞行稳一年定开2025第1期公募人民币理财产品（产品登记编码：Z7003225000016）已于2025年01月15日结束募集，符合产品成立条件，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于2025年01月16日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成立。该产品募集金额26,412,395.00元，理财资金将按产品说明书约定进行投资。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2025年01月17日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CYWMK6GC7RRQ00TGRAR8ZL0R7ZEMOXGREE0XXJDWXGPRTGCTZ8BRVC0EFSVHPB6RBNMXSOZLZIXD8HNJQEFARFFV8RZ0WHCBANOOYHB30FDDC4D0D196FBEE4F6B303A57080E10</vt:lpwstr>
  </property>
  <property fmtid="{D5CDD505-2E9C-101B-9397-08002B2CF9AE}" pid="5" name="_KSOProductBuildSID">
    <vt:lpwstr>D7860570183A42A1A0A4FAADE2DFC003</vt:lpwstr>
  </property>
</Properties>
</file>