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Y6BV7RYQ069GRYR8PL007ZEMOXGREJ06XJDWXFBRTFWTZ8BR6CJAFYSHPDIRBFMXSOZ8ZI7D8IEJQSFTDFFT8RM0WHCB8OOOIHB3703235AD488FA0D4E73B41F16E298783" Type="http://schemas.microsoft.com/office/2006/relationships/officeDocumentMain" Target="docProps/core.xml"/><Relationship Id="CAWF06BU79VA06HG9GR8PL057ZD0OXPREO0XTJDWXGH8TFLTNRBRVCJUFYRHPD6RXJMXJOLJZI6D8MJJRUFAQFFW8RN0WIWB8SODDHB37259419C20C15D6D3BCC6E7D7433738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Z7003224000108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203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2,953,008.84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400,634.05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140,610.49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Y73079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946,222.60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33,649.07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334,163.36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60,024.20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304,757.67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CVWFY6BV7RYQ069GRYR8PL007ZEMOXGREJ06XJDWXFBRTFWTZ8BR6CJAFYSHPDIRBFMXSOZ8ZI7D8IEJQSFTDFFT8RM0WHCB8OOOIHB3703235AD488FA0D4E73B41F16E298783</vt:lpwstr>
  </property>
  <property fmtid="{D5CDD505-2E9C-101B-9397-08002B2CF9AE}" pid="5" name="_KSOProductBuildSID">
    <vt:lpwstr>4BD41870A7014CE8802F7068BBC2041E</vt:lpwstr>
  </property>
</Properties>
</file>