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K6BA7R9A0T9GQZRNRL0C7ZQMO7VREE0XFJDWXFMRTE5TZ6BJQCJ7FS6TP86RAUM6SOZMZIAD8MJJQFFAQFFA8RMMWMWBAOOOZHB3CB5504CECF25BE9F25BFF1E31F196F98" Type="http://schemas.microsoft.com/office/2006/relationships/officeDocumentMain" Target="docProps/core.xml"/><Relationship Id="DPWM06GC7RSA06HGQYR8RLJZ7NZ0OYVR9F0XUJDWXFFRTGLT6DBJQC0IFSUTPC8RBNMXJOLYZIA78HXJQFFTYF8Q8RFMWHWB8EOOZHB38068134D1BD02B6AA95E95D7400DA5E3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南银理财珠联璧合鑫悦享周周盈公募人民币理财产品（Z40003）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2024年11月11日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南银理财珠联璧合鑫悦享周周盈（产品登记编码Z7003220000001，内部销售代码Z40003）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2019年10月29日，于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2024年11月05日至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2024年11月11日开放申购/赎回。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2024-11-12至2024-11-18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2024-11-19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1.1643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2024-11-05至2024-11-11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1.1638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2024-10-29至2024-11-04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1.1633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2024-10-22至2024-10-28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2024年11月12日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CVWFK6BA7R9A0T9GQZRNRL0C7ZQMO7VREE0XFJDWXFMRTE5TZ6BJQCJ7FS6TP86RAUM6SOZMZIAD8MJJQFFAQFFA8RMMWMWBAOOOZHB3CB5504CECF25BE9F25BFF1E31F196F98</vt:lpwstr>
  </property>
  <property fmtid="{D5CDD505-2E9C-101B-9397-08002B2CF9AE}" pid="5" name="_KSOProductBuildSID">
    <vt:lpwstr>922F1D2C5AF046ACBCECC035505A9028</vt:lpwstr>
  </property>
</Properties>
</file>