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AWFI6GO796Q0T9G9ZRNDL097N80O7GR9X06BJDWXFG8TE5TN0BRVCJAFYRHPBRRXUMXJOZNZI678IEJQXFADF8D8RZ0WOWB8EODYHB3F23F4FAD4E6674E95C411FC55A85701B" Type="http://schemas.microsoft.com/office/2006/relationships/officeDocumentMain" Target="docProps/core.xml"/><Relationship Id="DPWMI6GJ79VA0V9GRVR8YL0C7ZQMOSGR9F0XWJDWXF8RTG5TZRBR6C0EFS6TPB8RXNMXSOZ8ZI778LJJQEFTVFFT8RLMWL5BAFODYHB34DC97CAECD671E1FC1E4B201B7B7FF92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南银理财珠联璧合理财管理计划2号公募人民币理财产品（Z10002）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2023年11月29日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南银理财理财管理计划2号（产品登记编码Z7003220000004，内部销售代码Z10002）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2015年05月21日，于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2023年11月23日至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2023年11月29日开放申购/赎回。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2023-11-30至2023-12-06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2023-12-06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2023-12-07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2023-11-29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1.0668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1.3329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1.0668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1.0668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1.95%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2023-11-23至2023-11-29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2023-11-22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1.0664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1.3325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1.0664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1.0664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2.44%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2023-11-16至2023-11-22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2023-11-15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1.0659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1.3320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1.0659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1.0659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2.93%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2023-11-09至2023-11-15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2023年11月30日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CAWFI6GO796Q0T9G9ZRNDL097N80O7GR9X06BJDWXFG8TE5TN0BRVCJAFYRHPBRRXUMXJOZNZI678IEJQXFADF8D8RZ0WOWB8EODYHB3F23F4FAD4E6674E95C411FC55A85701B</vt:lpwstr>
  </property>
  <property fmtid="{D5CDD505-2E9C-101B-9397-08002B2CF9AE}" pid="5" name="_KSOProductBuildSID">
    <vt:lpwstr>DPWMI6GJ79VA0V9GRVR8YL0C7ZQMOSGR9F0XWJDWXF8RTG5TZRBR6C0EFS6TPB8RXNMXSOZ8ZI778LJJQEFTVFFT8RLMWL5BAFODYHB34DC97CAECD671E1FC1E4B201B7B7FF92</vt:lpwstr>
  </property>
</Properties>
</file>