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南银理财珠联璧合安稳1907一年定开公募人民币理财产品（Z32003）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 xml:space="preserve">2026年10月2</w:t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 xml:space="preserve">1</w:t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 xml:space="preserve">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南银理财安稳1907一年定开-A3份额（产品登记编码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Z7003221000024</w:t>
      </w:r>
      <w:r>
        <w:rPr>
          <w:rFonts w:ascii="方正仿宋简体" w:eastAsia="方正仿宋简体" w:hAnsi="仿宋_GB2312" w:cs="仿宋_GB2312" w:hint="eastAsia"/>
          <w:szCs w:val="21"/>
        </w:rPr>
        <w:t>，内部销售代码Z32003）</w:t>
      </w:r>
      <w:r w:rsidR="00BD35D6">
        <w:rPr>
          <w:rFonts w:ascii="方正仿宋简体" w:eastAsia="方正仿宋简体" w:hAnsi="仿宋_GB2312" w:cs="仿宋_GB2312" w:hint="eastAsia"/>
          <w:szCs w:val="21"/>
        </w:rPr>
        <w:t xml:space="preserve">于2026-10-15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 xml:space="preserve">至2026-10-21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2027-11-18至2027-11-24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2027-11-24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2027-11-25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2026-10-21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1.0012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1.0315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1.0012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1.0012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-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-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2026年10月22日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