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1BBAB"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南银理财珠联璧合财富牛4号开放式公募人民币理财产品（Z70002）2026年09月09日开放公告</w:t>
      </w:r>
    </w:p>
    <w:p w14:paraId="73C94451"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0B4ED648" w14:textId="77777777"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南银理财财富牛4号-私钻（产品登记编码Z7003220000014，内部销售代码Z70002）后续申购赎回安排：</w:t>
      </w:r>
    </w:p>
    <w:tbl>
      <w:tblPr>
        <w:tblStyle w:val="a8"/>
        <w:tblW w:w="11764" w:type="dxa"/>
        <w:jc w:val="center"/>
        <w:tblBorders>
          <w:top w:val="single" w:sz="1" w:space="0" w:color="000000"/>
          <w:left w:val="single" w:sz="1" w:space="0" w:color="000000"/>
          <w:bottom w:val="single" w:sz="1" w:space="0" w:color="000000"/>
          <w:right w:val="single" w:sz="1" w:space="0" w:color="000000"/>
        </w:tblBorders>
        <w:tblLayout w:type="fixed"/>
        <w:tblLook w:val="04A0" w:firstRow="1" w:lastRow="0" w:firstColumn="1" w:lastColumn="0" w:noHBand="0" w:noVBand="1"/>
      </w:tblPr>
      <w:tblGrid>
        <w:gridCol w:w="3478"/>
        <w:gridCol w:w="3346"/>
        <w:gridCol w:w="2818"/>
        <w:gridCol w:w="2122"/>
      </w:tblGrid>
      <w:tr w:rsidR="00675ADB" w14:paraId="1B91F41C" w14:textId="77777777">
        <w:trPr>
          <w:jc w:val="center"/>
        </w:trPr>
        <w:tc>
          <w:tcPr>
            <w:tcW w:w="3478" w:type="dxa"/>
            <w:vAlign w:val="center"/>
          </w:tcPr>
          <w:p w14:paraId="6A7F4F90"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311C2520"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1FC8FFF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7D114BB2"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rsidR="005D6FB7" w14:paraId="5E1FF09B" w14:textId="77777777">
        <w:trPr>
          <w:jc w:val="center"/>
        </w:trPr>
        <w:tc>
          <w:tcPr>
            <w:tcW w:w="3478" w:type="dxa"/>
            <w:vAlign w:val="center"/>
          </w:tcPr>
          <w:p w14:paraId="494EA72B"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c>
          <w:tcPr>
            <w:tcW w:w="3346" w:type="dxa"/>
            <w:vAlign w:val="center"/>
          </w:tcPr>
          <w:p w14:paraId="69700405"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c>
          <w:tcPr>
            <w:tcW w:w="2818" w:type="dxa"/>
            <w:vAlign w:val="center"/>
          </w:tcPr>
          <w:p w14:paraId="09572722"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c>
          <w:tcPr>
            <w:tcW w:w="2122" w:type="dxa"/>
            <w:vAlign w:val="center"/>
          </w:tcPr>
          <w:p w14:paraId="6F850BBB"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 xml:space="preserve"> </w:t>
            </w:r>
          </w:p>
        </w:tc>
      </w:tr>
    </w:tbl>
    <w:p w14:paraId="0A5E44E7" w14:textId="77777777" w:rsidR="00675ADB" w:rsidRDefault="00675ADB">
      <w:pPr>
        <w:widowControl w:val="0"/>
        <w:rPr>
          <w:rFonts w:ascii="方正仿宋简体" w:eastAsia="方正仿宋简体" w:hAnsi="仿宋" w:cs="仿宋"/>
          <w:szCs w:val="21"/>
        </w:rPr>
      </w:pPr>
    </w:p>
    <w:p w14:paraId="5D85F62F"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77423F9D"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space="0" w:color="000000"/>
          <w:left w:val="single" w:sz="1" w:space="0" w:color="000000"/>
          <w:bottom w:val="single" w:sz="1" w:space="0" w:color="000000"/>
          <w:right w:val="single" w:sz="1" w:space="0"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E87830B" w14:textId="77777777">
        <w:trPr>
          <w:trHeight w:val="3080"/>
          <w:jc w:val="center"/>
        </w:trPr>
        <w:tc>
          <w:tcPr>
            <w:tcW w:w="1430" w:type="dxa"/>
            <w:vAlign w:val="center"/>
          </w:tcPr>
          <w:p w14:paraId="438F625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6EBDA58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7C8550F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2180E56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68EE9FF9"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257C0CB1"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22FFB819"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474649B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rsidR="005D6FB7" w14:paraId="00B634F1" w14:textId="77777777">
        <w:trPr>
          <w:jc w:val="center"/>
        </w:trPr>
        <w:tc>
          <w:tcPr>
            <w:tcW w:w="1430" w:type="dxa"/>
            <w:vAlign w:val="center"/>
          </w:tcPr>
          <w:p w14:paraId="03324440"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2025-09-24</w:t>
            </w:r>
          </w:p>
        </w:tc>
        <w:tc>
          <w:tcPr>
            <w:tcW w:w="1173" w:type="dxa"/>
            <w:vAlign w:val="center"/>
          </w:tcPr>
          <w:p w14:paraId="3A70EF24"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1.1736</w:t>
            </w:r>
          </w:p>
        </w:tc>
        <w:tc>
          <w:tcPr>
            <w:tcW w:w="1183" w:type="dxa"/>
            <w:vAlign w:val="center"/>
          </w:tcPr>
          <w:p w14:paraId="19931226"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1.1736</w:t>
            </w:r>
          </w:p>
        </w:tc>
        <w:tc>
          <w:tcPr>
            <w:tcW w:w="1404" w:type="dxa"/>
            <w:vAlign w:val="center"/>
          </w:tcPr>
          <w:p w14:paraId="3A2BECA9"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2026-09-23</w:t>
            </w:r>
          </w:p>
        </w:tc>
        <w:tc>
          <w:tcPr>
            <w:tcW w:w="1173" w:type="dxa"/>
            <w:vAlign w:val="center"/>
          </w:tcPr>
          <w:p w14:paraId="4222D35B" w14:textId="77777777" w:rsidR="005D6FB7" w:rsidRDefault="005D6FB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4D131A3B"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70E230E8" w14:textId="77777777" w:rsidR="005D6FB7" w:rsidRDefault="005D6FB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307B2E91"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5D6FB7" w14:paraId="762BE5D7" w14:textId="77777777">
        <w:trPr>
          <w:jc w:val="center"/>
        </w:trPr>
        <w:tc>
          <w:tcPr>
            <w:tcW w:w="1430" w:type="dxa"/>
            <w:vAlign w:val="center"/>
          </w:tcPr>
          <w:p w14:paraId="6919A0DE"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2025-09-17</w:t>
            </w:r>
          </w:p>
        </w:tc>
        <w:tc>
          <w:tcPr>
            <w:tcW w:w="1173" w:type="dxa"/>
            <w:vAlign w:val="center"/>
          </w:tcPr>
          <w:p w14:paraId="173D6202"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1.1741</w:t>
            </w:r>
          </w:p>
        </w:tc>
        <w:tc>
          <w:tcPr>
            <w:tcW w:w="1183" w:type="dxa"/>
            <w:vAlign w:val="center"/>
          </w:tcPr>
          <w:p w14:paraId="28E5A13F"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1.1741</w:t>
            </w:r>
          </w:p>
        </w:tc>
        <w:tc>
          <w:tcPr>
            <w:tcW w:w="1404" w:type="dxa"/>
            <w:vAlign w:val="center"/>
          </w:tcPr>
          <w:p w14:paraId="0C67C269"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2026-09-16</w:t>
            </w:r>
          </w:p>
        </w:tc>
        <w:tc>
          <w:tcPr>
            <w:tcW w:w="1173" w:type="dxa"/>
            <w:vAlign w:val="center"/>
          </w:tcPr>
          <w:p w14:paraId="0399E56E" w14:textId="77777777" w:rsidR="005D6FB7" w:rsidRDefault="005D6FB7">
            <w:pPr>
              <w:spacing w:beforeLines="20" w:before="62" w:afterLines="20" w:after="62"/>
              <w:jc w:val="center"/>
              <w:textAlignment w:val="center"/>
              <w:rPr>
                <w:rFonts w:ascii="方正仿宋简体" w:eastAsia="方正仿宋简体" w:hAnsi="仿宋" w:cs="仿宋"/>
                <w:szCs w:val="21"/>
              </w:rPr>
            </w:pPr>
          </w:p>
        </w:tc>
        <w:tc>
          <w:tcPr>
            <w:tcW w:w="903" w:type="dxa"/>
            <w:vAlign w:val="center"/>
          </w:tcPr>
          <w:p w14:paraId="420351AD"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146133D7" w14:textId="77777777" w:rsidR="005D6FB7" w:rsidRDefault="005D6FB7">
            <w:pPr>
              <w:spacing w:beforeLines="20" w:before="62" w:afterLines="20" w:after="62"/>
              <w:jc w:val="center"/>
              <w:textAlignment w:val="center"/>
              <w:rPr>
                <w:rFonts w:ascii="方正仿宋简体" w:eastAsia="方正仿宋简体" w:hAnsi="仿宋" w:cs="仿宋"/>
                <w:szCs w:val="21"/>
              </w:rPr>
            </w:pPr>
          </w:p>
        </w:tc>
        <w:tc>
          <w:tcPr>
            <w:tcW w:w="3642" w:type="dxa"/>
            <w:vAlign w:val="center"/>
          </w:tcPr>
          <w:p w14:paraId="700E7859"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r w:rsidR="005D6FB7" w14:paraId="494AE8AA" w14:textId="77777777">
        <w:trPr>
          <w:jc w:val="center"/>
        </w:trPr>
        <w:tc>
          <w:tcPr>
            <w:tcW w:w="1430" w:type="dxa"/>
            <w:vAlign w:val="center"/>
          </w:tcPr>
          <w:p w14:paraId="0D1D5E86"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2025-09-10</w:t>
            </w:r>
          </w:p>
        </w:tc>
        <w:tc>
          <w:tcPr>
            <w:tcW w:w="1173" w:type="dxa"/>
            <w:vAlign w:val="center"/>
          </w:tcPr>
          <w:p w14:paraId="3ABFE012"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1.1747</w:t>
            </w:r>
          </w:p>
        </w:tc>
        <w:tc>
          <w:tcPr>
            <w:tcW w:w="1183" w:type="dxa"/>
            <w:vAlign w:val="center"/>
          </w:tcPr>
          <w:p w14:paraId="6E03DE84"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1.1747</w:t>
            </w:r>
          </w:p>
        </w:tc>
        <w:tc>
          <w:tcPr>
            <w:tcW w:w="1404" w:type="dxa"/>
            <w:vAlign w:val="center"/>
          </w:tcPr>
          <w:p w14:paraId="257C4ED6"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2026-09-09</w:t>
            </w:r>
          </w:p>
        </w:tc>
        <w:tc>
          <w:tcPr>
            <w:tcW w:w="1173" w:type="dxa"/>
            <w:vAlign w:val="center"/>
          </w:tcPr>
          <w:p w14:paraId="2CE93C56"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1.1972</w:t>
            </w:r>
          </w:p>
        </w:tc>
        <w:tc>
          <w:tcPr>
            <w:tcW w:w="903" w:type="dxa"/>
            <w:vAlign w:val="center"/>
          </w:tcPr>
          <w:p w14:paraId="0ABC8BDB"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364</w:t>
            </w:r>
          </w:p>
        </w:tc>
        <w:tc>
          <w:tcPr>
            <w:tcW w:w="856" w:type="dxa"/>
            <w:vAlign w:val="center"/>
          </w:tcPr>
          <w:p w14:paraId="7E4E1783"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1.92%</w:t>
            </w:r>
          </w:p>
        </w:tc>
        <w:tc>
          <w:tcPr>
            <w:tcW w:w="3642" w:type="dxa"/>
            <w:vAlign w:val="center"/>
          </w:tcPr>
          <w:p w14:paraId="14E8FD52" w14:textId="77777777" w:rsidR="005D6FB7" w:rsidRDefault="001572A2">
            <w:pPr>
              <w:spacing w:beforeLines="20" w:before="62" w:afterLines="20" w:after="62"/>
              <w:jc w:val="center"/>
              <w:textAlignment w:val="center"/>
              <w:rPr>
                <w:rFonts w:ascii="方正仿宋简体" w:eastAsia="方正仿宋简体" w:hAnsi="仿宋" w:cs="仿宋"/>
                <w:szCs w:val="21"/>
              </w:rPr>
            </w:pPr>
            <w:r>
              <w:rPr>
                <w:rFonts w:ascii="方正仿宋简体" w:eastAsia="方正仿宋简体" w:hAnsi="方正仿宋简体" w:cs="方正仿宋简体"/>
              </w:rPr>
              <w:t>中债新综合全价</w:t>
            </w:r>
            <w:r>
              <w:rPr>
                <w:rFonts w:ascii="方正仿宋简体" w:eastAsia="方正仿宋简体" w:hAnsi="方正仿宋简体" w:cs="方正仿宋简体"/>
              </w:rPr>
              <w:t>(1-3</w:t>
            </w:r>
            <w:r>
              <w:rPr>
                <w:rFonts w:ascii="方正仿宋简体" w:eastAsia="方正仿宋简体" w:hAnsi="方正仿宋简体" w:cs="方正仿宋简体"/>
              </w:rPr>
              <w:t>年</w:t>
            </w:r>
            <w:r>
              <w:rPr>
                <w:rFonts w:ascii="方正仿宋简体" w:eastAsia="方正仿宋简体" w:hAnsi="方正仿宋简体" w:cs="方正仿宋简体"/>
              </w:rPr>
              <w:t>)</w:t>
            </w:r>
            <w:r>
              <w:rPr>
                <w:rFonts w:ascii="方正仿宋简体" w:eastAsia="方正仿宋简体" w:hAnsi="方正仿宋简体" w:cs="方正仿宋简体"/>
              </w:rPr>
              <w:t>指数收益率</w:t>
            </w:r>
          </w:p>
        </w:tc>
      </w:tr>
    </w:tbl>
    <w:p w14:paraId="59CC8C3C"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172CC8C5"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2C1EE16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lastRenderedPageBreak/>
        <w:t>3.赎回金额将于自动赎回日后5个工作日内到账，自动赎回日至资金到账日之间不计息。</w:t>
      </w:r>
    </w:p>
    <w:p w14:paraId="37BA9406"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0BCD6EF8"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6326C9D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6219AA86"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0DAFAEB9"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2026年09月09日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7C39" w14:textId="77777777" w:rsidR="001572A2" w:rsidRDefault="001572A2" w:rsidP="00613380">
      <w:r>
        <w:separator/>
      </w:r>
    </w:p>
  </w:endnote>
  <w:endnote w:type="continuationSeparator" w:id="0">
    <w:p w14:paraId="7BF6043B" w14:textId="77777777" w:rsidR="001572A2" w:rsidRDefault="001572A2"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E316B" w14:textId="77777777" w:rsidR="001572A2" w:rsidRDefault="001572A2" w:rsidP="00613380">
      <w:r>
        <w:separator/>
      </w:r>
    </w:p>
  </w:footnote>
  <w:footnote w:type="continuationSeparator" w:id="0">
    <w:p w14:paraId="6F2A3DED" w14:textId="77777777" w:rsidR="001572A2" w:rsidRDefault="001572A2"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572A2"/>
    <w:rsid w:val="00194FB8"/>
    <w:rsid w:val="001C3F30"/>
    <w:rsid w:val="003330B1"/>
    <w:rsid w:val="00333746"/>
    <w:rsid w:val="003544E3"/>
    <w:rsid w:val="00380A38"/>
    <w:rsid w:val="003B389A"/>
    <w:rsid w:val="00413305"/>
    <w:rsid w:val="00574490"/>
    <w:rsid w:val="005D6FB7"/>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AB05B4"/>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122</Words>
  <Characters>700</Characters>
  <Application>Microsoft Office Word</Application>
  <DocSecurity>0</DocSecurity>
  <Lines>5</Lines>
  <Paragraphs>1</Paragraphs>
  <ScaleCrop>false</ScaleCrop>
  <Company>bonj</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19</cp:revision>
  <dcterms:created xsi:type="dcterms:W3CDTF">2022-08-01T09:31:00Z</dcterms:created>
  <dcterms:modified xsi:type="dcterms:W3CDTF">2026-09-09T08:18:00Z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