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南银理财珠联璧合鑫逸稳半年160期封闭式公募人民币理财产品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南银理财珠联璧合鑫逸稳半年160期封闭式公募人民币理财产品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ZZ700322500685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Z7003226000010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2026年01月21日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2026年08月05日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196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Y70160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2,131,825.26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Y71160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1,207,118.10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Y72160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633,210.24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Y79160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2,371.24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YB70160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2.10%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167,263.22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YF70160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41,727.74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43,675.02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337,612.04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63,509.08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346,394.71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-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2026年08月05日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