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南银理财珠联璧合鑫逸稳一年224期封闭式公募人民币理财产品（Y31224）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277,621,836.82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