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南银理财鼎瑞安心三年4期公募封闭式人民币理财产品（AX30004）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26,425,778.11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