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南银理财鼎瑞安心九个月4期公募封闭式人民币理财产品（AX10004）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35,644,068.53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