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南银理财珠联璧合鑫逸稳三个月115期封闭式公募人民币理财产品（Y80115）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77,173,759.68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