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南银理财珠联璧合鑫逸稳一年204期封闭式公募人民币理财产品（Y30204）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1,109,759,765.44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