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南银理财稳盈2号一年定开2022第10期私募人民币理财产品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南银理财稳盈2号一年定开2022第10期私募人民币理财产品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56,460,000.00份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56,752,419.71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33,841,036.67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23大航01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12,247,320.00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20DFCX01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8,094,448.00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0120020000000921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产品投资关联方作为管理人的资产管理产品交易金额32,600,000.00元。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产品支付关联方托管费3,054.59元，支付关联方代销费56,058.28元。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