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南银理财稳盈2号一年定开2022第6期私募人民币理财产品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南银理财稳盈2号一年定开2022第6期私募人民币理财产品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35,154,300.00份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16,589,941.99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18,805,083.43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截至报告期末，本产品S00006份额净值为1.0066元，S01006份额净值为1.0070元。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31,888,132.11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3,057,981.00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0120050000000910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产品投资关联方作为管理人的资产管理产品交易金额30,600,000.00元。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产品支付关联方托管费1,943.59元，支付关联方代销费44,749.26元。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