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南银理财珠联璧合致远2008一年定开公募人民币理财产品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南银理财珠联璧合致远2008一年定开公募人民币理财产品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Z7003221000046（投资者可依据该编码在中国理财网www.chinawealth.com.cn查询理财产品相关信息）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2020年08月12日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102,912,716.00份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信信托有限责任公司,中欧基金管理有限公司,华夏基金管理有限公司,华安基金管理有限公司,嘉实基金管理有限公司,国泰基金管理有限公司,大成基金管理有限公司,富国基金管理有限公司,永赢基金管理有限公司,鑫沅资产管理有限公司,陆家嘴国际信托有限公司,摩根基金管理(中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103,182,809.16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1.1910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截至报告期末，本产品份额净值为1.0026元。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83.31%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XTDKX202512090002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陆家嘴信托-稳新-南睿11号集合资金信托计划（第1期）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30,052,698.60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24,066,849.79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20,202,913.71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9,803,955.27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4,082,919.22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HHQTT202405290002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3,555,201.17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2,613,300.00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159201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自由现金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1,076,490.00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518850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黄金9999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1,031,580.00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中欧基金南裕1号集合资产管理计划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1,007,411.15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陆家嘴信托-稳新-南睿11号集合资金信托计划（第1期）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0120070000000419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南京银行致远2008一年定开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产品投资关联方作为管理人的资产管理产品交易金额8,000,000.00元。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产品支付关联方托管费3,667.96元，支付关联方代销费33,091.16元。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