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南银理财鼎瑞安心三年14期公募封闭式人民币理财产品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南银理财鼎瑞安心三年14期公募封闭式人民币理财产品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Z7003225000320（投资者可依据该编码在中国理财网www.chinawealth.com.cn查询理财产品相关信息）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2025年09月24日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10,555,374.00份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10,546,610.53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AX31014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AX32014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141,725.99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截至报告期末，本产品AX30014份额净值为1.0126元，AX31014份额净值为1.0110元，AX32014份额净值为1.0123元。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7,200,465.69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67.37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0101010000001753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南银理财鼎瑞安心三年14期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产品支付关联方托管费0.00元，支付关联方代销费28.54元。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